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CLEVEDON GYMNASTICS CENTRE CIC</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DATA PROTECTION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Clevedon Gymnastics Club is the data controller and is committed to complying with our legal responsibilities under data protection law. We take your privacy seriously and will ensure your personal information is kept secure.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we collect, use, share, retain or do anything else with your personal information (known collectively as ‘processing’) we are regulated under the General Data Protection Regulation (GDPR) and are responsible as ‘controller’ of your information.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notice applies to you if you are: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existing or prospective member of our club;</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person with parental responsibility for a member;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existing or prospective club volunteer or official; and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a separate notice which provides privacy information relating to employees.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 is important that you read this carefully as it contains key information about how we use your personal data and your associated rights.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About us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Clevedon Gymnastics Club is a ‘not for profit’ membership organisation. Our members are gymnasts or the parents (if the gymnast is a child). We provide the opportunity for our members and non-members to participate in our activities, which include recreational classes, training, camps, competitions, squads and other similar gymnastics activities.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register with British Gymnastics who governs the sport, provides insurance for clubs and individual members and offers competitions and events. It is a condition of British Gymnastics club registration that all our club members also register as individual members of British Gymnastics.  We also affiliate to South West Gymnastics who run competitions and events in which we may participate.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we collect about you</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categories of personal information we process includes: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Contact details* (gymnast or parent and emergency contacts)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Gymnast date of birth*</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Gymnast gender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relevant medical conditions and/or disabilities and additional related information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relevant individual needs for example, information about learning, religious or other support needs.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British Gymnastics collects the above information on our behalf when you join or renew your British Gymnastics membership</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individual risk assessments (gymnasts and others if applicable)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Details of any reasonable adjustments or steps taken to support your individual needs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British Gymnastics membership details* (which are confirmed by British Gymnastics when you join or renew)</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Gymnast attendance and achievement records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communications from, to or relating to you</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Details relating to standards of conduct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accident or incident reports including details of injuries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Bank details (If you are making regular payments to us or we are making payments to you e.g. for volunteer expenses)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Experience, qualifications, training and confirmation that you have completed a criminal record check (prospective or existing volunteers).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information marked with an * above is essential for us to provide your membership. It is your choice whether you provide all the information we have requested but not providing information may affect our ability to meet you or your child’s needs and to protect their well-being.</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a competitive gymnast, we record other information about you to support your training and participation in competition such as: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Training and technical information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Lifestyle information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Nationality (if you are competing at international level)</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attend an event or trip with the club, we will also collect the following information where relevant: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Dietary requirements and any other relevant information that we need to know to ensure your needs are met; and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Passport information if the trip is abroad.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Our purposes for processing information about you</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use the information we hold about you for a variety of purposes, which are outlined below. Data protection law requires us to tell you what our legal reason is for each purpose.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Contractual purposes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ask us to provide you a service, such as club membership, gymnastics classes, competitions, trips or other activities, or you buy a product from us, we usually need to use information about you to provide this product or service, for example: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contact you to confirm arrangements;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notify you about changes to terms and conditions;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tell you when it is time to renew membership or re-register for activities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process payments or send you receipts required.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provide you with the services to which you have subscribed.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do so because it is necessary for the performance of a contract.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Legal obligations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a duty of care to ensure it is safe for you or your child to take part in gymnastics activity and to keep you/them safe while participating. Some individuals may be at risk of harm from participating in gymnastics activity as a result of a pre-existing condition. It is vital that you let us know if there is any reason why taking part in gymnastic activity may be unsafe prior to participation. With your agreement, we will review any information you provide and undertake risk assessments in consultation with yourself and any appropriate trained professionals e.g. medical consultants.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we ask participants to provide relevant health information such as details of medical conditions, medication needs, allergies or injuries, this is because we have a legal obligation.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selected for a role at the club, we will usually obtain a reference from any appropriate organisation or individual you have nominated.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tell us about any special needs such as disabilities or other support information we may use relevant information to comply with our legal obligations under the Equality Act 2010. We will review any information you have provided to help us identify any actions we can take to support inclusion. We may need to ask you for more information to help us to best meet your or your child’s needs. We will keep a record of any steps we take to support inclusion.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wishing to volunteer or work for us, we may need to ask you to complete a criminal record check as we have a legal obligation to do so. We jointly control the checking process with British Gymnastics who is responsible for the assessment of any content on the check and will only share information with us where it is appropriate. For example, if you are considered by British Gymnastics to be unsuitable to take on the role, we may share relevant and proportionate information about criminal offences where it is deemed that while you are not considered unsuitable to take on the role, if it is considered necessary for safeguarding purposes.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we retain information about you, even after you are no longer taking part in gymnastics activity, this is often because we are required to do so by law such as records we are required to keep for business and accounting purposes. Sometimes we are also legally obliged to share information about you with third parties. More information is provided below.</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Legitimate interests</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rely on legitimate interests for the following purposes: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Responding to communications, concerns or complaints and seeking feedback from you about our services.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use the information you provide to respond to any comments or questions you raise and where appropriate to undertake investigations into any complaints or concerns. On occasion, we may contact you to seek your views on the services we provide.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Holding emergency contact information</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join the club, we collect contact details. We also ask you to provide an emergency contact which we will only use in exceptional circumstances if we are unable to contact your primary contact e.g. a parent.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attendance registers, achievement records and waiting lists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health and safety purposes and club records, we need to maintain a register of those in attendance at training or other club activities.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are no places in the club, we can place you on our waiting list and will contact you using the details you provide to inform you when a place is available.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Entering you into a competition and providing results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wish to take part in a club competition, your information (usually your name, date of birth and gender and BG membership number) will be used to enter you into the appropriate category and your score will be recorded. Results of competitions are normally published on our website.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wish to enter a competition organised by another gymnastics body, we will provide your information to the organiser to enable you to take part in the competition or event that they are organising.</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Collecting additional information to support a participant attending a club trip</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Occasionally we organise residential events or trips. If you or your child registers for one of these events, we will need to collect additional information, that may vary dependent on the specific activities and whether they involve meals and travel. Additional information we require may include passport information and any other relevant information necessary to provide support whilst away from home.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Monitoring performance and undertaking fitness assessments</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or your child are/is a competitive/elite/squad gymnast, we will need to collect additional information about you/them. We track and monitor gymnast’s performance in training, trials and competition and undertake regular fitness assessments. We may require additional information about lifestyle and education if you or your child are/is training at an elite level and requires time out of school or lifestyle.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monitor that you have completed any required safeguarding training and criminal record checks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undertake a role where a criminal record check and safeguarding training are required, we will receive confirmation from British Gymnastics if your check is approved and that you have completed the required safeguarding training.</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Filming for coaching purposes</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occasion, we may film gymnasts e.g. during a gymnastics session for coaching purposes. Videos taken at training sessions for individual coaching purposes will not be used for any other purpose without prior consent.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Photography and filming [at large club events] to promote the club</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may take photos at club events to promote the club on our website, club social media account and in communications. We publish images on our website, social media account and in our communications.  Any images of children will be published in line with our safeguarding policy.</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Running and monitoring our club website and social media</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do not use any tracking or analytics on our website. Your IP address will be logged by our webserver but we would not be able to identify you from this information alone.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a right to object to the use of your information for any purposes we undertake based on legitimate interests. Further information is provided in the section below on individual rights.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Consent</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rely on consent in the following circumstances: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use your email or telephone numbers for marketing purposes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take photographs and video at a small club event or training for publication.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your consent, we may also take photos during training or at club events to promote the club on our website, club social media account and in communications. All film and photos of children will be published in line with our safeguarding policy.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Special categories of personal data</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categories of personal data are a category of information that is more sensitive and requires greater protection. Some of the information we process falls into this category (e.g. health/medical data or any information you provide to us about a disability or your religion, race or gender identity). It is unlawful for organisations to process this type of information unless an additional legal condition applies. We will only process this type of information if one of the following applies: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have given your explicit consent or have made this information public;</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are required to do so to establish, exercise or defend a legal claim;</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are required to do so to comply with employment or social security or social protection law;</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Legitimate activities of a ‘not for profit’ organisation;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is a substantial public interest in doing so; or</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in your vital interests and you are unable to provide consent e.g. if you are unconscious or do not have sufficient mental capacity.</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Marketing</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your consent, we will send you our newsletter and other information about our activities, services and products that we think might be of interest to you based on your age, interests and experience. We will send you this information by email (subject to your communication preferences).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ask us to stop sending you this information at any point by responding to the relevant communication with the word ‘STOP’ or by following the instructions in the relevant communication. It may take up to [21 days] for this to take place.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Why we share information about you</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a legitimate interest in sharing your personal information with British Gymnastics to ensure the sport is safe and well-governed and where relevant to access support and advice.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may also be required to share your personal information in the following reasons: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Complying with legal and/or regulatory responsibilities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may be required to share information with bodies such as Her Majesty’s Revenue &amp; Customs (HMRC), Health &amp; Safety Executive (HSE), Police and Information Commissioner’s Office (ICO). We may also share information with other organisations to safeguard children. Any information that is shared will be strictly limited to what is required to ensure children are protected from harm and will be carried out in accordance with the law and relevant government guidance.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Insurance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Obtaining legal or professional advice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Obtaining a service from a third party</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Except for the above, will only share your information with any other third parties with your prior agreement.</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Individual rights</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important rights under data protection law. In summary these include: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be informed about how your information is processed (set out above)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access any personal data held about you</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the right to access the personal information we hold about you. You can log in to ‘My Account’ at any time to view/amend/delete the information we hold about you that has been collected by the British Gymnastics system. You can also request a copy of any other information we hold by writing to us using the contact details below.</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have your data rectified if it is inaccurate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think that any of the information we hold is inaccurate, you can ask that corrections are made. We will either make the requested amendments or provide an explanation as to why we are not making changes.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have your data deleted (except if there is a valid lawful reason to retain it)</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do not renew your membership or cease to have a relationship with the club, we will delete any information you provided within two years except for any financial/accounting</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which need to be retained for six years in line with UK tax law. Additional information that has been provided solely for the purpose of participating in a specific activity will be deleted after the event.</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Video footage that has only been taken for coaching purposes will be retained only for as long as it is required for that purpose and in most cases, will be deleted within two months.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Photographs and other video footage captured for promotional purposes will be retained for up to 4 years. After this time, they will be deleted unless we consider them to be of public interest and should consequently be archived for historical purposes. Where images have been published on social media, these platform providers may continue to process your data after the retention period has lapsed.</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a right to request the deletion of your information in advance of the above retention periods. We will delete this information unless there is a lawful reason for the information to be retained.</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have your information restricted or blocked from processing</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object to processing, we will restrict the processing of your information for the purpose to which you are objecting whilst we review your objection.</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portability</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wish to move to another club, you can transfer your information to another club registration by logging into ‘My Account’ on the British Gymnastics system.  Alternatively, if you wish to leave the club, the information you provided on behalf of our club will be archived on the British Gymnastics system for 60 days and will be deleted after this has lapsed. During this period, you can transfer your information to another club. This may be limited to your club membership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object to:</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processing based on legitimate interests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right to object is specific to the data subject’s particular situation. We will stop processing your personal data unless we can demonstrate compelling legitimate grounds for the processing, which override your individual interests, rights and freedoms or we need to continue to process your information in connection with a legal claim.</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personal information being used for direct marketing activities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object to our direct marketing activities by unsubscribing from the relevant communication as described above in the marketing section of this notice.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exercise any of your rights or if you have any questions about our privacy notice please contact:</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Lisa Walker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cvdgym@gmail.com</w:t>
        </w:r>
      </w:hyperlink>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we hope to be able to resolve any concerns you have about the way that we are processing your personal data, you have the right to lodge a complaint with the Information Commissioners Office (ICO) if you believe your data has been processed in a way that does not comply with the GDPR or have any wider concerns about our compliance with data protection law. You can do so by calling the ICO helpline on 0303 123 1113 or via their website.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Changes to the privacy notice</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keep our privacy notices under regular review. This privacy notice was published in May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and last updated on </w:t>
      </w:r>
      <w:r w:rsidDel="00000000" w:rsidR="00000000" w:rsidRPr="00000000">
        <w:rPr>
          <w:rtl w:val="0"/>
        </w:rPr>
        <w:t xml:space="preserve">8th January 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may change this privacy notice from time to time, when we do we will inform you via email.</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709" w:top="1440" w:left="1440" w:right="17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A2F2C"/>
    <w:pPr>
      <w:spacing w:after="0" w:line="240" w:lineRule="auto"/>
    </w:pPr>
  </w:style>
  <w:style w:type="character" w:styleId="Hyperlink">
    <w:name w:val="Hyperlink"/>
    <w:basedOn w:val="DefaultParagraphFont"/>
    <w:uiPriority w:val="99"/>
    <w:unhideWhenUsed w:val="1"/>
    <w:rsid w:val="008912DA"/>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vdgy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2ZBAiPIsOIA9GjAjTnckD/zOwg==">CgMxLjA4AHIxMEJ3eGpMYW1GM2MxdFVHSmlOV2x1V1Y5ZmExTmxWM1pFVmxCclRubG9URWQxZFVWQg==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2018-08-30T10:28:00Z</dcterms:created>
  <dc:creator>Maxine Quantrill</dc:creator>
</cp:coreProperties>
</file>